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8110" w14:textId="36233C75" w:rsidR="00236CCD" w:rsidRDefault="00AD4BC3" w:rsidP="001C56D7">
      <w:pPr>
        <w:rPr>
          <w:b/>
          <w:bCs/>
          <w:sz w:val="32"/>
          <w:szCs w:val="32"/>
        </w:rPr>
      </w:pPr>
      <w:r w:rsidRPr="00AD4BC3">
        <w:rPr>
          <w:b/>
          <w:bCs/>
          <w:sz w:val="32"/>
          <w:szCs w:val="32"/>
        </w:rPr>
        <w:t xml:space="preserve">Medlemsregister </w:t>
      </w:r>
      <w:r>
        <w:rPr>
          <w:b/>
          <w:bCs/>
          <w:sz w:val="32"/>
          <w:szCs w:val="32"/>
        </w:rPr>
        <w:t>–</w:t>
      </w:r>
      <w:r w:rsidRPr="00AD4BC3">
        <w:rPr>
          <w:b/>
          <w:bCs/>
          <w:sz w:val="32"/>
          <w:szCs w:val="32"/>
        </w:rPr>
        <w:t xml:space="preserve"> Personuppgifter</w:t>
      </w:r>
    </w:p>
    <w:p w14:paraId="25DAA8DA" w14:textId="1FF6B14E" w:rsidR="00AD4BC3" w:rsidRDefault="00AD4BC3" w:rsidP="001C56D7">
      <w:pPr>
        <w:rPr>
          <w:b/>
          <w:bCs/>
          <w:sz w:val="28"/>
          <w:szCs w:val="28"/>
        </w:rPr>
      </w:pPr>
      <w:r>
        <w:rPr>
          <w:b/>
          <w:bCs/>
          <w:sz w:val="28"/>
          <w:szCs w:val="28"/>
        </w:rPr>
        <w:t>Ändamål med medlemsregistret</w:t>
      </w:r>
    </w:p>
    <w:p w14:paraId="55FCC1AB" w14:textId="7A5DB95E" w:rsidR="00AD4BC3" w:rsidRDefault="00AD4BC3" w:rsidP="00AD4BC3">
      <w:pPr>
        <w:ind w:left="0" w:firstLine="0"/>
      </w:pPr>
      <w:r>
        <w:t>Föreningen är en kunskapsorganisation med syfte att anordna studieverksamhet för sina medlemmar i form av föreläsningar, kurser, studiebesök och temamöten med ett vetenskapligt förhållningssätt. Aktiviteterna bedrivs huvudsakligen under dagtid</w:t>
      </w:r>
    </w:p>
    <w:p w14:paraId="789D34B8" w14:textId="41FC7480" w:rsidR="00AD4BC3" w:rsidRDefault="00AD4BC3" w:rsidP="00AD4BC3">
      <w:pPr>
        <w:ind w:left="0" w:firstLine="0"/>
      </w:pPr>
    </w:p>
    <w:p w14:paraId="0D0E1D82" w14:textId="42772529" w:rsidR="00AD4BC3" w:rsidRDefault="00AD4BC3" w:rsidP="00AD4BC3">
      <w:pPr>
        <w:ind w:left="0" w:firstLine="0"/>
        <w:rPr>
          <w:b/>
          <w:bCs/>
        </w:rPr>
      </w:pPr>
      <w:r>
        <w:rPr>
          <w:b/>
          <w:bCs/>
        </w:rPr>
        <w:t>Medlem</w:t>
      </w:r>
    </w:p>
    <w:p w14:paraId="6FD972CE" w14:textId="559FD115" w:rsidR="00AD4BC3" w:rsidRDefault="00AD4BC3" w:rsidP="00AD4BC3">
      <w:pPr>
        <w:ind w:left="0" w:firstLine="0"/>
      </w:pPr>
      <w:r>
        <w:t>Medlem i föreningen kan vara den som uppbär pension av något slag, den som är gift, partner eller sambo till medlem. Medlemskap gäller från den dag medlemsavgiften är betald.</w:t>
      </w:r>
    </w:p>
    <w:p w14:paraId="6F24EA98" w14:textId="7648AC7F" w:rsidR="00AD4BC3" w:rsidRDefault="00AD4BC3" w:rsidP="00AD4BC3">
      <w:pPr>
        <w:ind w:left="0" w:firstLine="0"/>
      </w:pPr>
    </w:p>
    <w:p w14:paraId="5D0E77E6" w14:textId="3551B75D" w:rsidR="00AD4BC3" w:rsidRDefault="00AD4BC3" w:rsidP="00AD4BC3">
      <w:pPr>
        <w:ind w:left="0" w:firstLine="0"/>
        <w:rPr>
          <w:b/>
          <w:bCs/>
        </w:rPr>
      </w:pPr>
      <w:r>
        <w:rPr>
          <w:b/>
          <w:bCs/>
        </w:rPr>
        <w:t>Ändamålet för medlemsregistret</w:t>
      </w:r>
    </w:p>
    <w:p w14:paraId="1AF4399D" w14:textId="6BC081A0" w:rsidR="00AD4BC3" w:rsidRDefault="00AD4BC3" w:rsidP="00AD4BC3">
      <w:pPr>
        <w:ind w:left="0" w:firstLine="0"/>
      </w:pPr>
      <w:r>
        <w:t>Uppgifterna i registret samlas in för att styrelsen ska kunna skicka ut meddelanden gällande information från styrelsen av olika slag, medlemsavgifter och liknande uppgifter som gäller för senioruniversitetets verksamhet.</w:t>
      </w:r>
    </w:p>
    <w:p w14:paraId="5339BE27" w14:textId="6940AEB7" w:rsidR="00AD4BC3" w:rsidRDefault="00AD4BC3" w:rsidP="00AD4BC3">
      <w:pPr>
        <w:ind w:left="0" w:firstLine="0"/>
      </w:pPr>
    </w:p>
    <w:p w14:paraId="717B866F" w14:textId="51B6296A" w:rsidR="00AD4BC3" w:rsidRDefault="00AD4BC3" w:rsidP="00AD4BC3">
      <w:pPr>
        <w:ind w:left="0" w:firstLine="0"/>
      </w:pPr>
      <w:r>
        <w:rPr>
          <w:b/>
          <w:bCs/>
        </w:rPr>
        <w:t>Uppgifter</w:t>
      </w:r>
    </w:p>
    <w:p w14:paraId="545FAD09" w14:textId="18FACE75" w:rsidR="00E67957" w:rsidRDefault="00E67957" w:rsidP="00AD4BC3">
      <w:pPr>
        <w:ind w:left="0" w:firstLine="0"/>
      </w:pPr>
      <w:r>
        <w:t>De uppgifter som samlas in i medlemsregistret sär: Namn, adress, telefon, mobiltelefon och e-postadress samt uppgift om betald medlemsavgift gällande år. Uppgifterna uppdateras vid behov och felaktiga uppgifter rättas. Medlem kan vägra att lämna vissa uppgifter till medlemsregistret, men får då vara medveten om att det blir svårare för styrelsen att nå medlemmen vid behov.</w:t>
      </w:r>
    </w:p>
    <w:p w14:paraId="68CF2CF4" w14:textId="6EFC6D4C" w:rsidR="00E67957" w:rsidRDefault="00E67957" w:rsidP="00AD4BC3">
      <w:pPr>
        <w:ind w:left="0" w:firstLine="0"/>
      </w:pPr>
    </w:p>
    <w:p w14:paraId="64F9E296" w14:textId="63789F6D" w:rsidR="00E67957" w:rsidRDefault="00E67957" w:rsidP="00AD4BC3">
      <w:pPr>
        <w:ind w:left="0" w:firstLine="0"/>
      </w:pPr>
      <w:r>
        <w:rPr>
          <w:b/>
          <w:bCs/>
        </w:rPr>
        <w:t>Lagringstid</w:t>
      </w:r>
    </w:p>
    <w:p w14:paraId="2588F4C3" w14:textId="118AC0F0" w:rsidR="00E67957" w:rsidRDefault="00E67957" w:rsidP="00AD4BC3">
      <w:pPr>
        <w:ind w:left="0" w:firstLine="0"/>
      </w:pPr>
      <w:r>
        <w:t>Uppgifterna lagras så länge som medlem kvarstår som medlem, de raderas om medlemskapet avslutas eller om uppgifterna inte längre b</w:t>
      </w:r>
      <w:r w:rsidR="003A65BF">
        <w:t>e</w:t>
      </w:r>
      <w:r>
        <w:t>hövs.</w:t>
      </w:r>
    </w:p>
    <w:p w14:paraId="7264998E" w14:textId="1863C710" w:rsidR="00E67957" w:rsidRDefault="00E67957" w:rsidP="00AD4BC3">
      <w:pPr>
        <w:ind w:left="0" w:firstLine="0"/>
      </w:pPr>
    </w:p>
    <w:p w14:paraId="46D868A2" w14:textId="552F23AD" w:rsidR="00E67957" w:rsidRDefault="00E67957" w:rsidP="00AD4BC3">
      <w:pPr>
        <w:ind w:left="0" w:firstLine="0"/>
      </w:pPr>
      <w:r>
        <w:rPr>
          <w:b/>
          <w:bCs/>
        </w:rPr>
        <w:t>Personuppgiftsansvarig</w:t>
      </w:r>
    </w:p>
    <w:p w14:paraId="0C789691" w14:textId="04C930C2" w:rsidR="00E67957" w:rsidRDefault="00E67957" w:rsidP="00AD4BC3">
      <w:pPr>
        <w:ind w:left="0" w:firstLine="0"/>
      </w:pPr>
      <w:r>
        <w:t>Personuppgiftsansvaret ligger hos styrelsen för Örnsköldsviks Senioruniversitet, ÖSU.</w:t>
      </w:r>
    </w:p>
    <w:p w14:paraId="3560398D" w14:textId="478C9D1B" w:rsidR="00E67957" w:rsidRDefault="00E67957" w:rsidP="00AD4BC3">
      <w:pPr>
        <w:ind w:left="0" w:firstLine="0"/>
      </w:pPr>
    </w:p>
    <w:p w14:paraId="7873E833" w14:textId="7B1E4028" w:rsidR="00E67957" w:rsidRDefault="00E67957" w:rsidP="00AD4BC3">
      <w:pPr>
        <w:ind w:left="0" w:firstLine="0"/>
      </w:pPr>
      <w:r>
        <w:rPr>
          <w:b/>
          <w:bCs/>
        </w:rPr>
        <w:t>Information till medlem – Rättelse</w:t>
      </w:r>
    </w:p>
    <w:p w14:paraId="11A382E3" w14:textId="18B90FDD" w:rsidR="00E67957" w:rsidRDefault="00E67957" w:rsidP="00AD4BC3">
      <w:pPr>
        <w:ind w:left="0" w:firstLine="0"/>
      </w:pPr>
      <w:r>
        <w:t>Styrelsen ansvarar för att information till medlem lämnas när uppgifterna samlas in, t.ex. anmälan om önskat medlemskap</w:t>
      </w:r>
      <w:r w:rsidR="003A65BF">
        <w:t>.</w:t>
      </w:r>
      <w:r w:rsidR="008544A5">
        <w:t xml:space="preserve"> När en person ansöker om medlemskap tas uppgifterna gällande namn, adress, telefon, mobiltelefon och e-postadress in. I och med det är det underförstått att är personen informerad om vad uppgifterna behöver användas till.</w:t>
      </w:r>
      <w:r w:rsidR="003A65BF">
        <w:t xml:space="preserve"> Uppgifterna rättas </w:t>
      </w:r>
      <w:r w:rsidR="008544A5">
        <w:t xml:space="preserve">alltid </w:t>
      </w:r>
      <w:r w:rsidR="003A65BF">
        <w:t>vid behov.</w:t>
      </w:r>
    </w:p>
    <w:p w14:paraId="573EDBD9" w14:textId="2184F77D" w:rsidR="003A65BF" w:rsidRDefault="003A65BF" w:rsidP="00AD4BC3">
      <w:pPr>
        <w:ind w:left="0" w:firstLine="0"/>
      </w:pPr>
    </w:p>
    <w:p w14:paraId="05174038" w14:textId="25EBE041" w:rsidR="003A65BF" w:rsidRDefault="003A65BF" w:rsidP="00AD4BC3">
      <w:pPr>
        <w:ind w:left="0" w:firstLine="0"/>
      </w:pPr>
      <w:r>
        <w:rPr>
          <w:b/>
          <w:bCs/>
        </w:rPr>
        <w:t>Utlämnande av personuppgifter</w:t>
      </w:r>
    </w:p>
    <w:p w14:paraId="6506E5D8" w14:textId="5AD8C629" w:rsidR="003A65BF" w:rsidRDefault="003A65BF" w:rsidP="00AD4BC3">
      <w:pPr>
        <w:ind w:left="0" w:firstLine="0"/>
      </w:pPr>
      <w:r>
        <w:t>Personuppgifterna behandlas enbart av styrelsen i ÖSU, och lämnas aldrig ut till någon person eller organisation utanför föreningen.</w:t>
      </w:r>
    </w:p>
    <w:p w14:paraId="49370C94" w14:textId="5FEA6301" w:rsidR="003A65BF" w:rsidRDefault="003A65BF" w:rsidP="00AD4BC3">
      <w:pPr>
        <w:ind w:left="0" w:firstLine="0"/>
      </w:pPr>
    </w:p>
    <w:p w14:paraId="3DE50404" w14:textId="3189B284" w:rsidR="003A65BF" w:rsidRDefault="003A65BF" w:rsidP="00AD4BC3">
      <w:pPr>
        <w:ind w:left="0" w:firstLine="0"/>
      </w:pPr>
      <w:r>
        <w:rPr>
          <w:b/>
          <w:bCs/>
        </w:rPr>
        <w:t>Dokumentation</w:t>
      </w:r>
    </w:p>
    <w:p w14:paraId="0A922F9F" w14:textId="77F8E10A" w:rsidR="003A65BF" w:rsidRDefault="003A65BF" w:rsidP="00AD4BC3">
      <w:pPr>
        <w:ind w:left="0" w:firstLine="0"/>
      </w:pPr>
      <w:r>
        <w:t xml:space="preserve">Denna handling förvaras i föreningens arkiv och läggs även ut på hemsidan: </w:t>
      </w:r>
      <w:hyperlink r:id="rId7" w:history="1">
        <w:r w:rsidRPr="00D90C65">
          <w:rPr>
            <w:rStyle w:val="Hyperlnk"/>
          </w:rPr>
          <w:t>www.seniorovik.se</w:t>
        </w:r>
      </w:hyperlink>
      <w:r>
        <w:t xml:space="preserve"> </w:t>
      </w:r>
    </w:p>
    <w:p w14:paraId="0AB7E140" w14:textId="77777777" w:rsidR="003A65BF" w:rsidRPr="003A65BF" w:rsidRDefault="003A65BF" w:rsidP="00AD4BC3">
      <w:pPr>
        <w:ind w:left="0" w:firstLine="0"/>
      </w:pPr>
    </w:p>
    <w:sectPr w:rsidR="003A65BF" w:rsidRPr="003A65BF" w:rsidSect="00C87C6C">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714" w:left="2268" w:header="567" w:footer="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684CB" w14:textId="77777777" w:rsidR="00CD3D50" w:rsidRDefault="00CD3D50" w:rsidP="00FC4BA3">
      <w:r>
        <w:separator/>
      </w:r>
    </w:p>
  </w:endnote>
  <w:endnote w:type="continuationSeparator" w:id="0">
    <w:p w14:paraId="525FE781" w14:textId="77777777" w:rsidR="00CD3D50" w:rsidRDefault="00CD3D50" w:rsidP="00FC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9F3C" w14:textId="77777777" w:rsidR="007D0320" w:rsidRDefault="007D03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85874" w:rsidRPr="00445A8C" w14:paraId="54C49107" w14:textId="77777777" w:rsidTr="00445A8C">
      <w:tc>
        <w:tcPr>
          <w:tcW w:w="8495" w:type="dxa"/>
          <w:gridSpan w:val="2"/>
          <w:tcBorders>
            <w:bottom w:val="dotted" w:sz="4" w:space="0" w:color="auto"/>
          </w:tcBorders>
        </w:tcPr>
        <w:p w14:paraId="7A7E27AA" w14:textId="77777777" w:rsidR="00B85874" w:rsidRPr="00445A8C" w:rsidRDefault="00B85874" w:rsidP="00B27665">
          <w:pPr>
            <w:tabs>
              <w:tab w:val="left" w:pos="4995"/>
            </w:tabs>
            <w:jc w:val="center"/>
          </w:pPr>
          <w:r w:rsidRPr="00445A8C">
            <w:rPr>
              <w:b/>
              <w:noProof/>
            </w:rPr>
            <w:t xml:space="preserve">ÖSU - Örnsköldsviks SeniorUniversitet </w:t>
          </w:r>
          <w:r w:rsidR="00B27665" w:rsidRPr="00445A8C">
            <w:rPr>
              <w:b/>
              <w:noProof/>
            </w:rPr>
            <w:t xml:space="preserve">- </w:t>
          </w:r>
          <w:r w:rsidRPr="00445A8C">
            <w:rPr>
              <w:noProof/>
              <w:lang w:val="en-US"/>
            </w:rPr>
            <w:t>Föreningen bildades den 19 maj 2014</w:t>
          </w:r>
        </w:p>
      </w:tc>
    </w:tr>
    <w:tr w:rsidR="00B85874" w14:paraId="1EA1B85D" w14:textId="77777777" w:rsidTr="00445A8C">
      <w:tc>
        <w:tcPr>
          <w:tcW w:w="4247" w:type="dxa"/>
          <w:tcBorders>
            <w:top w:val="dotted" w:sz="4" w:space="0" w:color="auto"/>
            <w:left w:val="dotted" w:sz="4" w:space="0" w:color="auto"/>
            <w:bottom w:val="dotted" w:sz="4" w:space="0" w:color="auto"/>
            <w:right w:val="dotted" w:sz="4" w:space="0" w:color="auto"/>
          </w:tcBorders>
        </w:tcPr>
        <w:p w14:paraId="13FCA585" w14:textId="77777777" w:rsidR="00B85874" w:rsidRDefault="00B85874" w:rsidP="00445A8C">
          <w:pPr>
            <w:tabs>
              <w:tab w:val="right" w:pos="4003"/>
            </w:tabs>
            <w:ind w:left="34" w:firstLine="0"/>
          </w:pPr>
          <w:r w:rsidRPr="00CE2E95">
            <w:rPr>
              <w:noProof/>
              <w:sz w:val="20"/>
            </w:rPr>
            <w:t xml:space="preserve">Org. nr: </w:t>
          </w:r>
          <w:r>
            <w:rPr>
              <w:noProof/>
              <w:sz w:val="20"/>
            </w:rPr>
            <w:tab/>
          </w:r>
          <w:r w:rsidRPr="00CE2E95">
            <w:rPr>
              <w:noProof/>
              <w:sz w:val="20"/>
            </w:rPr>
            <w:t>802489-6212</w:t>
          </w:r>
        </w:p>
      </w:tc>
      <w:tc>
        <w:tcPr>
          <w:tcW w:w="4248" w:type="dxa"/>
          <w:tcBorders>
            <w:top w:val="dotted" w:sz="4" w:space="0" w:color="auto"/>
            <w:left w:val="dotted" w:sz="4" w:space="0" w:color="auto"/>
            <w:bottom w:val="dotted" w:sz="4" w:space="0" w:color="auto"/>
            <w:right w:val="dotted" w:sz="4" w:space="0" w:color="auto"/>
          </w:tcBorders>
        </w:tcPr>
        <w:p w14:paraId="5E6688FA" w14:textId="77777777" w:rsidR="00B85874" w:rsidRDefault="00B85874" w:rsidP="00B27665">
          <w:pPr>
            <w:tabs>
              <w:tab w:val="right" w:pos="4032"/>
            </w:tabs>
            <w:ind w:left="747"/>
          </w:pPr>
          <w:r>
            <w:rPr>
              <w:noProof/>
              <w:sz w:val="20"/>
            </w:rPr>
            <w:t>hemsida</w:t>
          </w:r>
          <w:r>
            <w:rPr>
              <w:noProof/>
              <w:sz w:val="20"/>
            </w:rPr>
            <w:tab/>
          </w:r>
          <w:hyperlink r:id="rId1" w:history="1">
            <w:r w:rsidRPr="00850EE1">
              <w:rPr>
                <w:rStyle w:val="Hyperlnk"/>
                <w:noProof/>
                <w:sz w:val="20"/>
              </w:rPr>
              <w:t>www.seniorovik.se</w:t>
            </w:r>
          </w:hyperlink>
        </w:p>
      </w:tc>
    </w:tr>
    <w:tr w:rsidR="00B85874" w14:paraId="59B39E17" w14:textId="77777777" w:rsidTr="00445A8C">
      <w:tc>
        <w:tcPr>
          <w:tcW w:w="4247" w:type="dxa"/>
          <w:tcBorders>
            <w:top w:val="dotted" w:sz="4" w:space="0" w:color="auto"/>
            <w:left w:val="dotted" w:sz="4" w:space="0" w:color="auto"/>
            <w:bottom w:val="dotted" w:sz="4" w:space="0" w:color="auto"/>
            <w:right w:val="dotted" w:sz="4" w:space="0" w:color="auto"/>
          </w:tcBorders>
        </w:tcPr>
        <w:p w14:paraId="3D2A7D96" w14:textId="77777777" w:rsidR="00B85874" w:rsidRDefault="00B85874" w:rsidP="00445A8C">
          <w:pPr>
            <w:tabs>
              <w:tab w:val="right" w:pos="4003"/>
            </w:tabs>
            <w:ind w:left="34" w:firstLine="0"/>
          </w:pPr>
          <w:r w:rsidRPr="00D4307D">
            <w:rPr>
              <w:noProof/>
              <w:sz w:val="20"/>
              <w:lang w:val="en-US"/>
            </w:rPr>
            <w:t xml:space="preserve">Bankgironr: </w:t>
          </w:r>
          <w:r>
            <w:rPr>
              <w:noProof/>
              <w:sz w:val="20"/>
              <w:lang w:val="en-US"/>
            </w:rPr>
            <w:tab/>
          </w:r>
          <w:r w:rsidRPr="00D4307D">
            <w:rPr>
              <w:noProof/>
              <w:sz w:val="20"/>
              <w:lang w:val="en-US"/>
            </w:rPr>
            <w:t>560-1125</w:t>
          </w:r>
        </w:p>
      </w:tc>
      <w:tc>
        <w:tcPr>
          <w:tcW w:w="4248" w:type="dxa"/>
          <w:tcBorders>
            <w:top w:val="dotted" w:sz="4" w:space="0" w:color="auto"/>
            <w:left w:val="dotted" w:sz="4" w:space="0" w:color="auto"/>
            <w:bottom w:val="dotted" w:sz="4" w:space="0" w:color="auto"/>
            <w:right w:val="dotted" w:sz="4" w:space="0" w:color="auto"/>
          </w:tcBorders>
        </w:tcPr>
        <w:p w14:paraId="2220A701" w14:textId="30F90BB6" w:rsidR="00B85874" w:rsidRDefault="00B85874" w:rsidP="00B27665">
          <w:pPr>
            <w:tabs>
              <w:tab w:val="right" w:pos="4032"/>
            </w:tabs>
            <w:ind w:left="747"/>
          </w:pPr>
          <w:r w:rsidRPr="00B85874">
            <w:rPr>
              <w:rStyle w:val="Hyperlnk"/>
              <w:noProof/>
              <w:color w:val="auto"/>
              <w:sz w:val="20"/>
              <w:u w:val="none"/>
            </w:rPr>
            <w:t>e-postadress</w:t>
          </w:r>
          <w:r w:rsidRPr="00CE2E95">
            <w:rPr>
              <w:rStyle w:val="Hyperlnk"/>
              <w:noProof/>
              <w:sz w:val="20"/>
              <w:u w:val="none"/>
            </w:rPr>
            <w:t xml:space="preserve"> </w:t>
          </w:r>
          <w:r>
            <w:rPr>
              <w:rStyle w:val="Hyperlnk"/>
              <w:noProof/>
              <w:sz w:val="20"/>
              <w:u w:val="none"/>
            </w:rPr>
            <w:tab/>
          </w:r>
          <w:r w:rsidR="007D0320">
            <w:rPr>
              <w:rStyle w:val="Hyperlnk"/>
              <w:noProof/>
              <w:sz w:val="20"/>
              <w:u w:val="none"/>
            </w:rPr>
            <w:t>seniorovik@gmail.com</w:t>
          </w:r>
        </w:p>
      </w:tc>
    </w:tr>
    <w:tr w:rsidR="00B85874" w14:paraId="3F216022" w14:textId="77777777" w:rsidTr="00445A8C">
      <w:tc>
        <w:tcPr>
          <w:tcW w:w="4247" w:type="dxa"/>
          <w:tcBorders>
            <w:top w:val="dotted" w:sz="4" w:space="0" w:color="auto"/>
            <w:left w:val="dotted" w:sz="4" w:space="0" w:color="auto"/>
            <w:bottom w:val="dotted" w:sz="4" w:space="0" w:color="auto"/>
            <w:right w:val="dotted" w:sz="4" w:space="0" w:color="auto"/>
          </w:tcBorders>
        </w:tcPr>
        <w:p w14:paraId="5AC4B231" w14:textId="77777777" w:rsidR="00B85874" w:rsidRDefault="00B85874" w:rsidP="00445A8C">
          <w:pPr>
            <w:tabs>
              <w:tab w:val="right" w:pos="4003"/>
            </w:tabs>
            <w:ind w:left="34" w:firstLine="0"/>
          </w:pPr>
          <w:r w:rsidRPr="00D4307D">
            <w:rPr>
              <w:noProof/>
              <w:sz w:val="20"/>
              <w:lang w:val="en-US"/>
            </w:rPr>
            <w:t>Swish:</w:t>
          </w:r>
          <w:r w:rsidRPr="00D4307D">
            <w:rPr>
              <w:noProof/>
              <w:sz w:val="20"/>
              <w:lang w:val="en-US"/>
            </w:rPr>
            <w:tab/>
            <w:t>123</w:t>
          </w:r>
          <w:r w:rsidR="00236CCD">
            <w:rPr>
              <w:noProof/>
              <w:sz w:val="20"/>
              <w:lang w:val="en-US"/>
            </w:rPr>
            <w:t xml:space="preserve"> </w:t>
          </w:r>
          <w:r w:rsidRPr="00D4307D">
            <w:rPr>
              <w:noProof/>
              <w:sz w:val="20"/>
              <w:lang w:val="en-US"/>
            </w:rPr>
            <w:t>589 13 38</w:t>
          </w:r>
        </w:p>
      </w:tc>
      <w:tc>
        <w:tcPr>
          <w:tcW w:w="4248" w:type="dxa"/>
          <w:tcBorders>
            <w:top w:val="dotted" w:sz="4" w:space="0" w:color="auto"/>
            <w:left w:val="dotted" w:sz="4" w:space="0" w:color="auto"/>
            <w:bottom w:val="dotted" w:sz="4" w:space="0" w:color="auto"/>
            <w:right w:val="dotted" w:sz="4" w:space="0" w:color="auto"/>
          </w:tcBorders>
        </w:tcPr>
        <w:p w14:paraId="46F4F9D6" w14:textId="374B75BF" w:rsidR="00B85874" w:rsidRDefault="00B85874" w:rsidP="00B27665">
          <w:pPr>
            <w:tabs>
              <w:tab w:val="right" w:pos="4032"/>
            </w:tabs>
            <w:ind w:left="747"/>
          </w:pPr>
        </w:p>
      </w:tc>
    </w:tr>
  </w:tbl>
  <w:p w14:paraId="7E71C693" w14:textId="7ACEB353" w:rsidR="00D4307D" w:rsidRPr="00D4307D" w:rsidRDefault="009B786E" w:rsidP="009B786E">
    <w:pPr>
      <w:pStyle w:val="Sidfot"/>
      <w:tabs>
        <w:tab w:val="clear" w:pos="4536"/>
        <w:tab w:val="clear" w:pos="9072"/>
        <w:tab w:val="left" w:pos="142"/>
        <w:tab w:val="right" w:pos="8505"/>
      </w:tabs>
      <w:ind w:left="0" w:firstLine="0"/>
      <w:rPr>
        <w:sz w:val="20"/>
        <w:lang w:val="en-US"/>
      </w:rPr>
    </w:pPr>
    <w:r w:rsidRPr="009B786E">
      <w:rPr>
        <w:rStyle w:val="Hyperlnk"/>
        <w:noProof/>
        <w:sz w:val="16"/>
        <w:szCs w:val="20"/>
        <w:u w:val="none"/>
        <w:lang w:val="en-US"/>
      </w:rPr>
      <w:tab/>
    </w:r>
    <w:r w:rsidRPr="009B786E">
      <w:rPr>
        <w:rStyle w:val="Hyperlnk"/>
        <w:noProof/>
        <w:sz w:val="16"/>
        <w:szCs w:val="20"/>
        <w:u w:val="none"/>
        <w:lang w:val="en-US"/>
      </w:rPr>
      <w:fldChar w:fldCharType="begin"/>
    </w:r>
    <w:r w:rsidRPr="009B786E">
      <w:rPr>
        <w:rStyle w:val="Hyperlnk"/>
        <w:noProof/>
        <w:sz w:val="16"/>
        <w:szCs w:val="20"/>
        <w:u w:val="none"/>
        <w:lang w:val="en-US"/>
      </w:rPr>
      <w:instrText xml:space="preserve"> FILENAME   \* MERGEFORMAT </w:instrText>
    </w:r>
    <w:r w:rsidRPr="009B786E">
      <w:rPr>
        <w:rStyle w:val="Hyperlnk"/>
        <w:noProof/>
        <w:sz w:val="16"/>
        <w:szCs w:val="20"/>
        <w:u w:val="none"/>
        <w:lang w:val="en-US"/>
      </w:rPr>
      <w:fldChar w:fldCharType="separate"/>
    </w:r>
    <w:r w:rsidR="00773BCB">
      <w:rPr>
        <w:rStyle w:val="Hyperlnk"/>
        <w:noProof/>
        <w:sz w:val="16"/>
        <w:szCs w:val="20"/>
        <w:u w:val="none"/>
        <w:lang w:val="en-US"/>
      </w:rPr>
      <w:t>ÖSU medlemsregister personuppgifter</w:t>
    </w:r>
    <w:r w:rsidRPr="009B786E">
      <w:rPr>
        <w:rStyle w:val="Hyperlnk"/>
        <w:noProof/>
        <w:sz w:val="16"/>
        <w:szCs w:val="20"/>
        <w:u w:val="none"/>
        <w:lang w:val="en-US"/>
      </w:rPr>
      <w:fldChar w:fldCharType="end"/>
    </w:r>
    <w:r w:rsidR="00606AB4" w:rsidRPr="00D4307D">
      <w:rPr>
        <w:rStyle w:val="Hyperlnk"/>
        <w:noProof/>
        <w:sz w:val="20"/>
        <w:u w:val="none"/>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F379" w14:textId="77777777" w:rsidR="007D0320" w:rsidRDefault="007D03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1E72D" w14:textId="77777777" w:rsidR="00CD3D50" w:rsidRDefault="00CD3D50" w:rsidP="00FC4BA3">
      <w:r>
        <w:separator/>
      </w:r>
    </w:p>
  </w:footnote>
  <w:footnote w:type="continuationSeparator" w:id="0">
    <w:p w14:paraId="787F983E" w14:textId="77777777" w:rsidR="00CD3D50" w:rsidRDefault="00CD3D50" w:rsidP="00FC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7718" w14:textId="77777777" w:rsidR="007D0320" w:rsidRDefault="007D032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F015" w14:textId="3D8526AC" w:rsidR="009C469C" w:rsidRDefault="00EC5C89" w:rsidP="000F248D">
    <w:pPr>
      <w:pStyle w:val="Sidhuvud"/>
      <w:tabs>
        <w:tab w:val="clear" w:pos="4536"/>
        <w:tab w:val="clear" w:pos="9072"/>
        <w:tab w:val="left" w:pos="4253"/>
        <w:tab w:val="right" w:pos="8505"/>
      </w:tabs>
      <w:ind w:left="-85"/>
      <w:rPr>
        <w:b/>
        <w:sz w:val="28"/>
      </w:rPr>
    </w:pPr>
    <w:r>
      <w:rPr>
        <w:b/>
        <w:noProof/>
        <w:sz w:val="28"/>
      </w:rPr>
      <w:drawing>
        <wp:anchor distT="0" distB="0" distL="114300" distR="114300" simplePos="0" relativeHeight="251659776" behindDoc="1" locked="0" layoutInCell="1" allowOverlap="1" wp14:anchorId="272CF19F" wp14:editId="023E2DA4">
          <wp:simplePos x="0" y="0"/>
          <wp:positionH relativeFrom="column">
            <wp:posOffset>-34589</wp:posOffset>
          </wp:positionH>
          <wp:positionV relativeFrom="paragraph">
            <wp:posOffset>-91104</wp:posOffset>
          </wp:positionV>
          <wp:extent cx="1068668" cy="519953"/>
          <wp:effectExtent l="19050" t="0" r="0" b="0"/>
          <wp:wrapNone/>
          <wp:docPr id="3" name="Bildobjekt 2" desc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1"/>
                  <a:stretch>
                    <a:fillRect/>
                  </a:stretch>
                </pic:blipFill>
                <pic:spPr>
                  <a:xfrm>
                    <a:off x="0" y="0"/>
                    <a:ext cx="1068668" cy="519953"/>
                  </a:xfrm>
                  <a:prstGeom prst="rect">
                    <a:avLst/>
                  </a:prstGeom>
                </pic:spPr>
              </pic:pic>
            </a:graphicData>
          </a:graphic>
        </wp:anchor>
      </w:drawing>
    </w:r>
    <w:r w:rsidR="0054658E">
      <w:rPr>
        <w:b/>
        <w:sz w:val="28"/>
      </w:rPr>
      <w:tab/>
    </w:r>
    <w:r w:rsidR="009C469C" w:rsidRPr="001C56D7">
      <w:rPr>
        <w:bCs/>
      </w:rPr>
      <w:tab/>
    </w:r>
    <w:r w:rsidR="009B786E">
      <w:rPr>
        <w:bCs/>
      </w:rPr>
      <w:t>20</w:t>
    </w:r>
    <w:r w:rsidR="00AD4BC3">
      <w:rPr>
        <w:bCs/>
      </w:rPr>
      <w:t>18</w:t>
    </w:r>
    <w:r w:rsidR="009B786E">
      <w:rPr>
        <w:bCs/>
      </w:rPr>
      <w:t>-</w:t>
    </w:r>
    <w:r w:rsidR="00AD4BC3">
      <w:rPr>
        <w:bCs/>
      </w:rPr>
      <w:t>05-24</w:t>
    </w:r>
    <w:r w:rsidR="00117BC6">
      <w:rPr>
        <w:bCs/>
      </w:rPr>
      <w:t>, rev. 2021-10-29</w:t>
    </w:r>
    <w:r w:rsidR="0046602C">
      <w:rPr>
        <w:bCs/>
      </w:rPr>
      <w:tab/>
    </w:r>
    <w:r w:rsidR="00DF3010">
      <w:fldChar w:fldCharType="begin"/>
    </w:r>
    <w:r w:rsidR="00DF3010">
      <w:instrText xml:space="preserve"> PAGE  \* LOWER </w:instrText>
    </w:r>
    <w:r w:rsidR="00DF3010">
      <w:fldChar w:fldCharType="separate"/>
    </w:r>
    <w:r w:rsidR="00D4307D">
      <w:rPr>
        <w:noProof/>
      </w:rPr>
      <w:t>1</w:t>
    </w:r>
    <w:r w:rsidR="00DF3010">
      <w:rPr>
        <w:noProof/>
      </w:rPr>
      <w:fldChar w:fldCharType="end"/>
    </w:r>
    <w:r w:rsidR="009C469C" w:rsidRPr="00C87C6C">
      <w:t xml:space="preserve"> (</w:t>
    </w:r>
    <w:fldSimple w:instr=" NUMPAGES  \* LOWER ">
      <w:r w:rsidR="00D4307D">
        <w:rPr>
          <w:noProof/>
        </w:rPr>
        <w:t>1</w:t>
      </w:r>
    </w:fldSimple>
    <w:r w:rsidR="009C469C" w:rsidRPr="00C87C6C">
      <w:t>)</w:t>
    </w:r>
  </w:p>
  <w:p w14:paraId="5F324CEA" w14:textId="5074E35B" w:rsidR="00425EA4" w:rsidRPr="00AD4BC3" w:rsidRDefault="00425EA4" w:rsidP="000F248D">
    <w:pPr>
      <w:pStyle w:val="Sidhuvud"/>
      <w:tabs>
        <w:tab w:val="clear" w:pos="4536"/>
        <w:tab w:val="clear" w:pos="9072"/>
        <w:tab w:val="left" w:pos="4253"/>
        <w:tab w:val="right" w:pos="8505"/>
      </w:tabs>
      <w:rPr>
        <w:b/>
        <w:bCs/>
        <w:sz w:val="28"/>
        <w:szCs w:val="28"/>
      </w:rPr>
    </w:pPr>
    <w:r>
      <w:tab/>
    </w:r>
    <w:r w:rsidR="0046602C">
      <w:tab/>
    </w:r>
    <w:r w:rsidR="00AD4BC3">
      <w:rPr>
        <w:b/>
        <w:bCs/>
        <w:sz w:val="28"/>
        <w:szCs w:val="28"/>
      </w:rPr>
      <w:t>Medlemsregister - Personuppgifter</w:t>
    </w:r>
  </w:p>
  <w:p w14:paraId="27BD8D71" w14:textId="77777777" w:rsidR="00425EA4" w:rsidRPr="00E76A94" w:rsidRDefault="00425EA4" w:rsidP="009C469C">
    <w:pPr>
      <w:pStyle w:val="Sidhuvud"/>
      <w:tabs>
        <w:tab w:val="clear" w:pos="4536"/>
        <w:tab w:val="clear" w:pos="9072"/>
        <w:tab w:val="left" w:pos="3969"/>
        <w:tab w:val="right" w:pos="8364"/>
      </w:tabs>
    </w:pPr>
  </w:p>
  <w:p w14:paraId="2DE7F920" w14:textId="77777777" w:rsidR="00171F98" w:rsidRPr="00E76A94" w:rsidRDefault="00E76A94" w:rsidP="00E76A94">
    <w:pPr>
      <w:pStyle w:val="Sidhuvud"/>
      <w:pBdr>
        <w:bottom w:val="single" w:sz="4" w:space="1" w:color="auto"/>
      </w:pBdr>
      <w:tabs>
        <w:tab w:val="clear" w:pos="4536"/>
        <w:tab w:val="clear" w:pos="9072"/>
        <w:tab w:val="left" w:pos="3969"/>
        <w:tab w:val="right" w:pos="8364"/>
      </w:tabs>
    </w:pPr>
    <w:r w:rsidRPr="00E76A94">
      <w:t>Ing-Marie Nilsson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48AE" w14:textId="77777777" w:rsidR="007D0320" w:rsidRDefault="007D032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0DB2"/>
    <w:multiLevelType w:val="hybridMultilevel"/>
    <w:tmpl w:val="20629F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3EC325D"/>
    <w:multiLevelType w:val="hybridMultilevel"/>
    <w:tmpl w:val="9B42B0C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0EB2A35"/>
    <w:multiLevelType w:val="hybridMultilevel"/>
    <w:tmpl w:val="E7B82D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AFE669E"/>
    <w:multiLevelType w:val="hybridMultilevel"/>
    <w:tmpl w:val="3F5281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80404843">
    <w:abstractNumId w:val="2"/>
  </w:num>
  <w:num w:numId="2" w16cid:durableId="1320226551">
    <w:abstractNumId w:val="0"/>
  </w:num>
  <w:num w:numId="3" w16cid:durableId="668605480">
    <w:abstractNumId w:val="3"/>
  </w:num>
  <w:num w:numId="4" w16cid:durableId="4838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A5"/>
    <w:rsid w:val="00042BD9"/>
    <w:rsid w:val="000A3598"/>
    <w:rsid w:val="000A4CEB"/>
    <w:rsid w:val="000A669B"/>
    <w:rsid w:val="000D5FFD"/>
    <w:rsid w:val="000F248D"/>
    <w:rsid w:val="000F25A8"/>
    <w:rsid w:val="00117BC6"/>
    <w:rsid w:val="00121DF0"/>
    <w:rsid w:val="00123230"/>
    <w:rsid w:val="00126FB0"/>
    <w:rsid w:val="00171F98"/>
    <w:rsid w:val="001B475B"/>
    <w:rsid w:val="001B77ED"/>
    <w:rsid w:val="001C56D7"/>
    <w:rsid w:val="001D3E4E"/>
    <w:rsid w:val="001D43DF"/>
    <w:rsid w:val="001E39F1"/>
    <w:rsid w:val="00236CCD"/>
    <w:rsid w:val="002A26A9"/>
    <w:rsid w:val="002E1EF7"/>
    <w:rsid w:val="00345047"/>
    <w:rsid w:val="003A65BF"/>
    <w:rsid w:val="00414E55"/>
    <w:rsid w:val="00422F3B"/>
    <w:rsid w:val="00425EA4"/>
    <w:rsid w:val="00445A8C"/>
    <w:rsid w:val="0046602C"/>
    <w:rsid w:val="004878BE"/>
    <w:rsid w:val="00491BB5"/>
    <w:rsid w:val="004B340E"/>
    <w:rsid w:val="004D5AD5"/>
    <w:rsid w:val="004F35EF"/>
    <w:rsid w:val="00525568"/>
    <w:rsid w:val="00532D2B"/>
    <w:rsid w:val="0054658E"/>
    <w:rsid w:val="00556F97"/>
    <w:rsid w:val="00573E1B"/>
    <w:rsid w:val="0058569E"/>
    <w:rsid w:val="0059724C"/>
    <w:rsid w:val="005B1CF1"/>
    <w:rsid w:val="005E5E60"/>
    <w:rsid w:val="00604DA9"/>
    <w:rsid w:val="00606AB4"/>
    <w:rsid w:val="00614443"/>
    <w:rsid w:val="00623198"/>
    <w:rsid w:val="00634206"/>
    <w:rsid w:val="00646269"/>
    <w:rsid w:val="006933B0"/>
    <w:rsid w:val="006E5D55"/>
    <w:rsid w:val="00773BCB"/>
    <w:rsid w:val="0077690A"/>
    <w:rsid w:val="007825F7"/>
    <w:rsid w:val="00797324"/>
    <w:rsid w:val="007C41FD"/>
    <w:rsid w:val="007D0320"/>
    <w:rsid w:val="007D5ADF"/>
    <w:rsid w:val="00811873"/>
    <w:rsid w:val="008544A5"/>
    <w:rsid w:val="00861B4E"/>
    <w:rsid w:val="00894A66"/>
    <w:rsid w:val="008A0778"/>
    <w:rsid w:val="008A0F5B"/>
    <w:rsid w:val="008A2866"/>
    <w:rsid w:val="008A4E61"/>
    <w:rsid w:val="008F3E24"/>
    <w:rsid w:val="00913E9F"/>
    <w:rsid w:val="00945915"/>
    <w:rsid w:val="009511BE"/>
    <w:rsid w:val="0096726E"/>
    <w:rsid w:val="009876D8"/>
    <w:rsid w:val="009B786E"/>
    <w:rsid w:val="009C469C"/>
    <w:rsid w:val="009F232E"/>
    <w:rsid w:val="00A01DAB"/>
    <w:rsid w:val="00A0454B"/>
    <w:rsid w:val="00A07455"/>
    <w:rsid w:val="00A174D2"/>
    <w:rsid w:val="00A96457"/>
    <w:rsid w:val="00AD3A5E"/>
    <w:rsid w:val="00AD4BC3"/>
    <w:rsid w:val="00B03A78"/>
    <w:rsid w:val="00B071EB"/>
    <w:rsid w:val="00B10274"/>
    <w:rsid w:val="00B27665"/>
    <w:rsid w:val="00B72931"/>
    <w:rsid w:val="00B77943"/>
    <w:rsid w:val="00B85874"/>
    <w:rsid w:val="00BA6F2F"/>
    <w:rsid w:val="00C0089A"/>
    <w:rsid w:val="00C63D5B"/>
    <w:rsid w:val="00C72A6B"/>
    <w:rsid w:val="00C755DF"/>
    <w:rsid w:val="00C87C6C"/>
    <w:rsid w:val="00CD3D50"/>
    <w:rsid w:val="00CD6BB6"/>
    <w:rsid w:val="00CE2E95"/>
    <w:rsid w:val="00D156B8"/>
    <w:rsid w:val="00D4307D"/>
    <w:rsid w:val="00DC5CA9"/>
    <w:rsid w:val="00DF3010"/>
    <w:rsid w:val="00E67957"/>
    <w:rsid w:val="00E76A94"/>
    <w:rsid w:val="00E8634F"/>
    <w:rsid w:val="00E92659"/>
    <w:rsid w:val="00EC5C89"/>
    <w:rsid w:val="00ED49A8"/>
    <w:rsid w:val="00F23BA6"/>
    <w:rsid w:val="00F473A5"/>
    <w:rsid w:val="00FC4BA3"/>
    <w:rsid w:val="00FF0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B2B5"/>
  <w15:docId w15:val="{0CE20885-D2FB-4DE8-B905-5BDF0D10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sv-SE"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32E"/>
  </w:style>
  <w:style w:type="paragraph" w:styleId="Rubrik2">
    <w:name w:val="heading 2"/>
    <w:basedOn w:val="Normal"/>
    <w:next w:val="Normal"/>
    <w:qFormat/>
    <w:rsid w:val="001E39F1"/>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F232E"/>
    <w:pPr>
      <w:tabs>
        <w:tab w:val="center" w:pos="4536"/>
        <w:tab w:val="right" w:pos="9072"/>
      </w:tabs>
    </w:pPr>
  </w:style>
  <w:style w:type="paragraph" w:styleId="Sidfot">
    <w:name w:val="footer"/>
    <w:basedOn w:val="Normal"/>
    <w:rsid w:val="009F232E"/>
    <w:pPr>
      <w:tabs>
        <w:tab w:val="center" w:pos="4536"/>
        <w:tab w:val="right" w:pos="9072"/>
      </w:tabs>
    </w:pPr>
  </w:style>
  <w:style w:type="paragraph" w:customStyle="1" w:styleId="Formatmall1">
    <w:name w:val="Formatmall1"/>
    <w:basedOn w:val="Rubrik2"/>
    <w:rsid w:val="00E8634F"/>
    <w:rPr>
      <w:rFonts w:cs="Times New Roman"/>
      <w:i w:val="0"/>
    </w:rPr>
  </w:style>
  <w:style w:type="paragraph" w:customStyle="1" w:styleId="Formatmall2">
    <w:name w:val="Formatmall2"/>
    <w:basedOn w:val="Rubrik2"/>
    <w:autoRedefine/>
    <w:rsid w:val="00E8634F"/>
    <w:rPr>
      <w:i w:val="0"/>
    </w:rPr>
  </w:style>
  <w:style w:type="paragraph" w:styleId="Ballongtext">
    <w:name w:val="Balloon Text"/>
    <w:basedOn w:val="Normal"/>
    <w:link w:val="BallongtextChar"/>
    <w:uiPriority w:val="99"/>
    <w:semiHidden/>
    <w:unhideWhenUsed/>
    <w:rsid w:val="001B475B"/>
    <w:rPr>
      <w:rFonts w:ascii="Tahoma" w:hAnsi="Tahoma" w:cs="Tahoma"/>
      <w:sz w:val="16"/>
      <w:szCs w:val="16"/>
    </w:rPr>
  </w:style>
  <w:style w:type="character" w:customStyle="1" w:styleId="BallongtextChar">
    <w:name w:val="Ballongtext Char"/>
    <w:basedOn w:val="Standardstycketeckensnitt"/>
    <w:link w:val="Ballongtext"/>
    <w:uiPriority w:val="99"/>
    <w:semiHidden/>
    <w:rsid w:val="001B475B"/>
    <w:rPr>
      <w:rFonts w:ascii="Tahoma" w:hAnsi="Tahoma" w:cs="Tahoma"/>
      <w:sz w:val="16"/>
      <w:szCs w:val="16"/>
    </w:rPr>
  </w:style>
  <w:style w:type="character" w:styleId="Hyperlnk">
    <w:name w:val="Hyperlink"/>
    <w:basedOn w:val="Standardstycketeckensnitt"/>
    <w:uiPriority w:val="99"/>
    <w:unhideWhenUsed/>
    <w:rsid w:val="00DC5CA9"/>
    <w:rPr>
      <w:color w:val="0000FF" w:themeColor="hyperlink"/>
      <w:u w:val="single"/>
    </w:rPr>
  </w:style>
  <w:style w:type="character" w:styleId="Olstomnmnande">
    <w:name w:val="Unresolved Mention"/>
    <w:basedOn w:val="Standardstycketeckensnitt"/>
    <w:uiPriority w:val="99"/>
    <w:semiHidden/>
    <w:unhideWhenUsed/>
    <w:rsid w:val="00B85874"/>
    <w:rPr>
      <w:color w:val="605E5C"/>
      <w:shd w:val="clear" w:color="auto" w:fill="E1DFDD"/>
    </w:rPr>
  </w:style>
  <w:style w:type="table" w:styleId="Tabellrutnt">
    <w:name w:val="Table Grid"/>
    <w:basedOn w:val="Normaltabell"/>
    <w:uiPriority w:val="59"/>
    <w:rsid w:val="00B8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C5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niorovik.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niorovik.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Anpassade%20Office-mallar\&#214;SU.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ÖSU</Template>
  <TotalTime>1</TotalTime>
  <Pages>1</Pages>
  <Words>336</Words>
  <Characters>1785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Örnsköldsviks sjukhus</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Ing-Marie Nilsson</cp:lastModifiedBy>
  <cp:revision>8</cp:revision>
  <cp:lastPrinted>2025-04-02T09:53:00Z</cp:lastPrinted>
  <dcterms:created xsi:type="dcterms:W3CDTF">2021-10-29T06:11:00Z</dcterms:created>
  <dcterms:modified xsi:type="dcterms:W3CDTF">2025-04-02T09:53:00Z</dcterms:modified>
</cp:coreProperties>
</file>